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1A059D" w14:textId="77777777" w:rsidR="00E2575A" w:rsidRPr="003926CE" w:rsidRDefault="00E2575A" w:rsidP="00E2575A">
      <w:pPr>
        <w:tabs>
          <w:tab w:val="left" w:pos="6095"/>
        </w:tabs>
        <w:jc w:val="center"/>
        <w:rPr>
          <w:rFonts w:ascii="David" w:hAnsi="David" w:cstheme="minorBidi"/>
          <w:b/>
          <w:bCs/>
          <w:color w:val="000000" w:themeColor="text1"/>
          <w:sz w:val="24"/>
        </w:rPr>
      </w:pPr>
      <w:bookmarkStart w:id="0" w:name="CUBE"/>
      <w:bookmarkEnd w:id="0"/>
    </w:p>
    <w:p w14:paraId="6A63954F" w14:textId="07A730F1" w:rsidR="005D7C60" w:rsidRDefault="00020D8B" w:rsidP="005D7C60">
      <w:pPr>
        <w:spacing w:line="360" w:lineRule="auto"/>
        <w:jc w:val="both"/>
        <w:rPr>
          <w:rFonts w:ascii="David" w:hAnsi="David"/>
          <w:b/>
          <w:bCs/>
          <w:sz w:val="24"/>
          <w:rtl/>
        </w:rPr>
      </w:pPr>
      <w:r>
        <w:rPr>
          <w:rFonts w:ascii="David" w:hAnsi="David" w:hint="cs"/>
          <w:b/>
          <w:bCs/>
          <w:sz w:val="24"/>
          <w:rtl/>
        </w:rPr>
        <w:t>המנהל האזרחי מודיע בזאת על שינוי בתנאי הסף למכרז כדלקמן:</w:t>
      </w:r>
    </w:p>
    <w:p w14:paraId="0963E76C" w14:textId="7C7C531A" w:rsidR="005D7C60" w:rsidRDefault="005D7C60" w:rsidP="00020D8B">
      <w:pPr>
        <w:spacing w:line="360" w:lineRule="auto"/>
        <w:jc w:val="both"/>
        <w:rPr>
          <w:rFonts w:ascii="David" w:hAnsi="David"/>
          <w:b/>
          <w:bCs/>
          <w:sz w:val="24"/>
          <w:rtl/>
        </w:rPr>
      </w:pPr>
      <w:r w:rsidRPr="00BE1113">
        <w:rPr>
          <w:rFonts w:ascii="David" w:hAnsi="David"/>
          <w:b/>
          <w:bCs/>
          <w:sz w:val="24"/>
          <w:rtl/>
        </w:rPr>
        <w:t xml:space="preserve">כלל המציעים נדרשים לקרוא ולהכיר </w:t>
      </w:r>
      <w:r w:rsidR="00020D8B">
        <w:rPr>
          <w:rFonts w:ascii="David" w:hAnsi="David" w:hint="cs"/>
          <w:b/>
          <w:bCs/>
          <w:sz w:val="24"/>
          <w:rtl/>
        </w:rPr>
        <w:t>השינוי</w:t>
      </w:r>
      <w:r w:rsidRPr="00BE1113">
        <w:rPr>
          <w:rFonts w:ascii="David" w:hAnsi="David"/>
          <w:b/>
          <w:bCs/>
          <w:sz w:val="24"/>
        </w:rPr>
        <w:t xml:space="preserve">. </w:t>
      </w:r>
    </w:p>
    <w:p w14:paraId="58B1C70A" w14:textId="77777777" w:rsidR="005D7C60" w:rsidRDefault="005D7C60" w:rsidP="005D7C60">
      <w:pPr>
        <w:spacing w:line="360" w:lineRule="auto"/>
        <w:jc w:val="both"/>
        <w:rPr>
          <w:rFonts w:ascii="David" w:hAnsi="David"/>
          <w:b/>
          <w:bCs/>
          <w:sz w:val="24"/>
          <w:rtl/>
        </w:rPr>
      </w:pPr>
      <w:r w:rsidRPr="00BE1113">
        <w:rPr>
          <w:rFonts w:ascii="David" w:hAnsi="David"/>
          <w:b/>
          <w:bCs/>
          <w:sz w:val="24"/>
          <w:rtl/>
        </w:rPr>
        <w:t>בכל מקרה של סתירה בין מסמכי המכרז לבין מסמך זה, יגבר האמור להלן</w:t>
      </w:r>
      <w:r w:rsidRPr="00BE1113">
        <w:rPr>
          <w:rFonts w:ascii="David" w:hAnsi="David"/>
          <w:b/>
          <w:bCs/>
          <w:sz w:val="24"/>
        </w:rPr>
        <w:t xml:space="preserve">. </w:t>
      </w:r>
    </w:p>
    <w:p w14:paraId="32A6EED0" w14:textId="77777777" w:rsidR="004E1A01" w:rsidRPr="00F31352" w:rsidRDefault="004E1A01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</w:p>
    <w:tbl>
      <w:tblPr>
        <w:bidiVisual/>
        <w:tblW w:w="5336" w:type="pct"/>
        <w:tblCellSpacing w:w="20" w:type="dxa"/>
        <w:tblInd w:w="-14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000" w:firstRow="0" w:lastRow="0" w:firstColumn="0" w:lastColumn="0" w:noHBand="0" w:noVBand="0"/>
      </w:tblPr>
      <w:tblGrid>
        <w:gridCol w:w="4420"/>
        <w:gridCol w:w="4427"/>
      </w:tblGrid>
      <w:tr w:rsidR="008D5890" w:rsidRPr="00F31352" w14:paraId="3A3C5C68" w14:textId="77777777" w:rsidTr="00A93BA3">
        <w:trPr>
          <w:tblHeader/>
          <w:tblCellSpacing w:w="20" w:type="dxa"/>
        </w:trPr>
        <w:tc>
          <w:tcPr>
            <w:tcW w:w="2464" w:type="pct"/>
            <w:shd w:val="clear" w:color="auto" w:fill="D9D9D9"/>
          </w:tcPr>
          <w:p w14:paraId="492463A6" w14:textId="7D68811E" w:rsidR="00421C94" w:rsidRPr="00F31352" w:rsidRDefault="00020D8B" w:rsidP="001A463C">
            <w:pPr>
              <w:spacing w:line="360" w:lineRule="auto"/>
              <w:jc w:val="center"/>
              <w:rPr>
                <w:rFonts w:ascii="David" w:eastAsia="Calibri" w:hAnsi="David"/>
                <w:b/>
                <w:bCs/>
                <w:color w:val="000000" w:themeColor="text1"/>
                <w:sz w:val="24"/>
              </w:rPr>
            </w:pPr>
            <w:r>
              <w:rPr>
                <w:rFonts w:ascii="David" w:eastAsia="Calibri" w:hAnsi="David" w:hint="cs"/>
                <w:b/>
                <w:bCs/>
                <w:color w:val="000000" w:themeColor="text1"/>
                <w:sz w:val="24"/>
                <w:rtl/>
              </w:rPr>
              <w:t>הסעיף המקורי</w:t>
            </w:r>
          </w:p>
        </w:tc>
        <w:tc>
          <w:tcPr>
            <w:tcW w:w="2468" w:type="pct"/>
            <w:shd w:val="clear" w:color="auto" w:fill="D9D9D9"/>
          </w:tcPr>
          <w:p w14:paraId="140FB917" w14:textId="38247CD8" w:rsidR="00421C94" w:rsidRPr="00F31352" w:rsidRDefault="00020D8B" w:rsidP="001A463C">
            <w:pPr>
              <w:spacing w:line="360" w:lineRule="auto"/>
              <w:jc w:val="center"/>
              <w:rPr>
                <w:rFonts w:ascii="David" w:hAnsi="David"/>
                <w:b/>
                <w:bCs/>
                <w:color w:val="000000" w:themeColor="text1"/>
                <w:sz w:val="24"/>
                <w:rtl/>
              </w:rPr>
            </w:pPr>
            <w:r>
              <w:rPr>
                <w:rFonts w:ascii="David" w:hAnsi="David" w:hint="cs"/>
                <w:b/>
                <w:bCs/>
                <w:color w:val="000000" w:themeColor="text1"/>
                <w:sz w:val="24"/>
                <w:rtl/>
              </w:rPr>
              <w:t>השינוי</w:t>
            </w:r>
          </w:p>
        </w:tc>
      </w:tr>
      <w:tr w:rsidR="008D5890" w:rsidRPr="00F31352" w14:paraId="3C77D458" w14:textId="77777777" w:rsidTr="00A93BA3">
        <w:trPr>
          <w:trHeight w:val="56"/>
          <w:tblCellSpacing w:w="20" w:type="dxa"/>
        </w:trPr>
        <w:tc>
          <w:tcPr>
            <w:tcW w:w="2464" w:type="pct"/>
          </w:tcPr>
          <w:p w14:paraId="38B1CC56" w14:textId="45E10112" w:rsidR="001A463C" w:rsidRPr="000E3257" w:rsidRDefault="00DE5836" w:rsidP="00020D8B">
            <w:pPr>
              <w:spacing w:line="360" w:lineRule="auto"/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</w:pPr>
            <w:r w:rsidRPr="000E3257"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  <w:t>סעיף</w:t>
            </w:r>
            <w:r w:rsidR="00020D8B">
              <w:rPr>
                <w:rFonts w:ascii="David" w:eastAsia="Calibri" w:hAnsi="David" w:hint="cs"/>
                <w:b/>
                <w:bCs/>
                <w:color w:val="000000" w:themeColor="text1"/>
                <w:sz w:val="24"/>
                <w:rtl/>
              </w:rPr>
              <w:t xml:space="preserve"> 6.2 א.  4)</w:t>
            </w:r>
          </w:p>
          <w:p w14:paraId="4EDA4E63" w14:textId="77777777" w:rsidR="00020D8B" w:rsidRPr="00DD5F16" w:rsidRDefault="00020D8B" w:rsidP="00020D8B">
            <w:pPr>
              <w:spacing w:after="240" w:line="276" w:lineRule="auto"/>
              <w:ind w:right="454"/>
              <w:contextualSpacing/>
              <w:jc w:val="both"/>
              <w:rPr>
                <w:rFonts w:ascii="David" w:hAnsi="David"/>
                <w:b/>
                <w:bCs/>
                <w:u w:val="single"/>
                <w:lang w:val="x-none" w:eastAsia="x-none"/>
              </w:rPr>
            </w:pPr>
            <w:r w:rsidRPr="00DD5F16">
              <w:rPr>
                <w:rFonts w:ascii="David" w:hAnsi="David"/>
                <w:b/>
                <w:bCs/>
                <w:u w:val="single"/>
                <w:rtl/>
                <w:lang w:val="x-none" w:eastAsia="x-none"/>
              </w:rPr>
              <w:t xml:space="preserve">ייצוג הולם: </w:t>
            </w:r>
          </w:p>
          <w:p w14:paraId="27FE1025" w14:textId="77777777" w:rsidR="00020D8B" w:rsidRPr="00DD5F16" w:rsidRDefault="00020D8B" w:rsidP="00020D8B">
            <w:pPr>
              <w:spacing w:after="240" w:line="276" w:lineRule="auto"/>
              <w:contextualSpacing/>
              <w:rPr>
                <w:rFonts w:ascii="David" w:hAnsi="David"/>
                <w:lang w:val="x-none" w:eastAsia="x-none"/>
              </w:rPr>
            </w:pPr>
            <w:r w:rsidRPr="00DD5F16">
              <w:rPr>
                <w:rFonts w:ascii="David" w:hAnsi="David"/>
                <w:rtl/>
                <w:lang w:val="x-none" w:eastAsia="x-none"/>
              </w:rPr>
              <w:t xml:space="preserve">המציע עומד בהוראות סעיף 9 </w:t>
            </w:r>
            <w:hyperlink w:history="1">
              <w:hyperlink r:id="rId11" w:history="1">
                <w:r w:rsidRPr="00DD5F16">
                  <w:rPr>
                    <w:rFonts w:ascii="David" w:hAnsi="David"/>
                    <w:color w:val="0000FF"/>
                    <w:rtl/>
                    <w:lang w:val="x-none" w:eastAsia="x-none"/>
                  </w:rPr>
                  <w:t>לחוק שוויון זכויות לאנשים עם מוגבלויות, התשנ"ח-1998</w:t>
                </w:r>
              </w:hyperlink>
              <w:r w:rsidRPr="00DD5F16">
                <w:rPr>
                  <w:rFonts w:ascii="David" w:hAnsi="David"/>
                  <w:color w:val="0000FF"/>
                  <w:rtl/>
                  <w:lang w:val="x-none" w:eastAsia="x-none"/>
                </w:rPr>
                <w:t>,</w:t>
              </w:r>
            </w:hyperlink>
            <w:r w:rsidRPr="00DD5F16">
              <w:rPr>
                <w:rFonts w:ascii="David" w:hAnsi="David"/>
                <w:rtl/>
                <w:lang w:val="x-none" w:eastAsia="x-none"/>
              </w:rPr>
              <w:t xml:space="preserve"> או שהן אינן חלות עליו, וכן פועל כמתחייב בסעיף 2ב1 לחוק עסקאות גופים ציבוריים. </w:t>
            </w:r>
          </w:p>
          <w:p w14:paraId="58BE2FA9" w14:textId="77777777" w:rsidR="00020D8B" w:rsidRPr="00DD5F16" w:rsidRDefault="00020D8B" w:rsidP="00020D8B">
            <w:pPr>
              <w:pStyle w:val="a4"/>
              <w:numPr>
                <w:ilvl w:val="0"/>
                <w:numId w:val="10"/>
              </w:numPr>
              <w:spacing w:after="240" w:line="276" w:lineRule="auto"/>
              <w:ind w:left="360"/>
              <w:jc w:val="both"/>
              <w:rPr>
                <w:rFonts w:ascii="David" w:hAnsi="David" w:cs="David"/>
                <w:b/>
                <w:bCs/>
                <w:u w:val="single"/>
              </w:rPr>
            </w:pPr>
            <w:r w:rsidRPr="00DD5F16">
              <w:rPr>
                <w:rFonts w:ascii="David" w:hAnsi="David" w:cs="David"/>
                <w:b/>
                <w:bCs/>
                <w:rtl/>
              </w:rPr>
              <w:t xml:space="preserve">הוכחת העמידה בתנאי סף זה תהיה באמצעות הגשת תצהיר, המצורף כנספח י״ב  כאשר הוא חתום ומאומת על-ידי עורך דין. </w:t>
            </w:r>
            <w:r w:rsidRPr="00DD5F16">
              <w:rPr>
                <w:rFonts w:ascii="David" w:hAnsi="David" w:cs="David"/>
                <w:b/>
                <w:bCs/>
                <w:u w:val="single"/>
                <w:rtl/>
              </w:rPr>
              <w:t>וכן צירוף תעודת יושר ממשטרת ישראל עבור הבעלים של המציע.</w:t>
            </w:r>
          </w:p>
          <w:p w14:paraId="17F8CED2" w14:textId="7D01F328" w:rsidR="00421C94" w:rsidRPr="00020D8B" w:rsidRDefault="00421C94" w:rsidP="000E3257">
            <w:pPr>
              <w:spacing w:line="360" w:lineRule="auto"/>
              <w:rPr>
                <w:rFonts w:ascii="David" w:hAnsi="David"/>
                <w:sz w:val="24"/>
                <w:rtl/>
              </w:rPr>
            </w:pPr>
          </w:p>
        </w:tc>
        <w:tc>
          <w:tcPr>
            <w:tcW w:w="2468" w:type="pct"/>
          </w:tcPr>
          <w:p w14:paraId="3F22FE05" w14:textId="1F85074A" w:rsidR="00455887" w:rsidRPr="000E3257" w:rsidRDefault="00020D8B" w:rsidP="000E3257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>
              <w:rPr>
                <w:rFonts w:ascii="David" w:hAnsi="David" w:hint="cs"/>
                <w:color w:val="000000" w:themeColor="text1"/>
                <w:sz w:val="24"/>
                <w:rtl/>
              </w:rPr>
              <w:t>אין דרישה לתעודת יושר</w:t>
            </w:r>
            <w:bookmarkStart w:id="1" w:name="_GoBack"/>
            <w:bookmarkEnd w:id="1"/>
            <w:r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 ממשטרת ישראל עבור הבעלים של המציע. </w:t>
            </w:r>
            <w:r w:rsidR="001F6559" w:rsidRPr="000E3257">
              <w:rPr>
                <w:rFonts w:ascii="David" w:hAnsi="David"/>
                <w:color w:val="000000" w:themeColor="text1"/>
                <w:sz w:val="24"/>
                <w:rtl/>
              </w:rPr>
              <w:t xml:space="preserve"> </w:t>
            </w:r>
          </w:p>
        </w:tc>
      </w:tr>
    </w:tbl>
    <w:p w14:paraId="29146741" w14:textId="77777777" w:rsidR="00DE5836" w:rsidRPr="00F31352" w:rsidRDefault="00DE5836">
      <w:pPr>
        <w:rPr>
          <w:rFonts w:ascii="David" w:hAnsi="David" w:hint="cs"/>
          <w:color w:val="000000" w:themeColor="text1"/>
          <w:sz w:val="24"/>
          <w:rtl/>
        </w:rPr>
      </w:pPr>
    </w:p>
    <w:p w14:paraId="0EC9ED53" w14:textId="77777777" w:rsidR="00DE5836" w:rsidRPr="00F31352" w:rsidRDefault="00DE5836">
      <w:pPr>
        <w:rPr>
          <w:rFonts w:ascii="David" w:hAnsi="David"/>
          <w:color w:val="000000" w:themeColor="text1"/>
          <w:sz w:val="24"/>
          <w:rtl/>
        </w:rPr>
      </w:pPr>
    </w:p>
    <w:p w14:paraId="353B78C9" w14:textId="77777777" w:rsidR="00235EF1" w:rsidRPr="00F31352" w:rsidRDefault="00235EF1">
      <w:pPr>
        <w:rPr>
          <w:rFonts w:ascii="David" w:hAnsi="David"/>
          <w:color w:val="000000" w:themeColor="text1"/>
          <w:sz w:val="24"/>
          <w:rtl/>
        </w:rPr>
      </w:pPr>
    </w:p>
    <w:p w14:paraId="45958EC3" w14:textId="77777777" w:rsidR="00235EF1" w:rsidRPr="00F31352" w:rsidRDefault="00235EF1">
      <w:pPr>
        <w:rPr>
          <w:rFonts w:ascii="David" w:hAnsi="David"/>
          <w:color w:val="000000" w:themeColor="text1"/>
          <w:sz w:val="24"/>
          <w:rtl/>
        </w:rPr>
      </w:pPr>
    </w:p>
    <w:p w14:paraId="15929D38" w14:textId="77777777" w:rsidR="00235EF1" w:rsidRPr="00F31352" w:rsidRDefault="00235EF1" w:rsidP="00235EF1">
      <w:pPr>
        <w:jc w:val="both"/>
        <w:rPr>
          <w:rFonts w:ascii="David" w:hAnsi="David"/>
          <w:color w:val="000000" w:themeColor="text1"/>
          <w:sz w:val="24"/>
          <w:rtl/>
        </w:rPr>
      </w:pPr>
      <w:r w:rsidRPr="00F31352">
        <w:rPr>
          <w:rFonts w:ascii="David" w:hAnsi="David"/>
          <w:color w:val="000000" w:themeColor="text1"/>
          <w:sz w:val="24"/>
          <w:rtl/>
        </w:rPr>
        <w:t>שם המציע: _______________________</w:t>
      </w:r>
    </w:p>
    <w:p w14:paraId="34A620AC" w14:textId="77777777" w:rsidR="00235EF1" w:rsidRPr="00F31352" w:rsidRDefault="00235EF1" w:rsidP="00235EF1">
      <w:pPr>
        <w:jc w:val="both"/>
        <w:rPr>
          <w:rFonts w:ascii="David" w:hAnsi="David"/>
          <w:color w:val="000000" w:themeColor="text1"/>
          <w:sz w:val="24"/>
          <w:rtl/>
        </w:rPr>
      </w:pPr>
    </w:p>
    <w:p w14:paraId="64402A38" w14:textId="77777777" w:rsidR="00235EF1" w:rsidRPr="00F31352" w:rsidRDefault="00235EF1" w:rsidP="00235EF1">
      <w:pPr>
        <w:jc w:val="both"/>
        <w:rPr>
          <w:rFonts w:ascii="David" w:hAnsi="David"/>
          <w:color w:val="000000" w:themeColor="text1"/>
          <w:sz w:val="24"/>
          <w:rtl/>
        </w:rPr>
      </w:pPr>
      <w:r w:rsidRPr="00F31352">
        <w:rPr>
          <w:rFonts w:ascii="David" w:hAnsi="David"/>
          <w:color w:val="000000" w:themeColor="text1"/>
          <w:sz w:val="24"/>
          <w:rtl/>
        </w:rPr>
        <w:t>חתימת המציע: ____________________</w:t>
      </w:r>
    </w:p>
    <w:p w14:paraId="0CA087FB" w14:textId="77777777" w:rsidR="00235EF1" w:rsidRPr="00F31352" w:rsidRDefault="00235EF1" w:rsidP="00235EF1">
      <w:pPr>
        <w:jc w:val="both"/>
        <w:rPr>
          <w:rFonts w:ascii="David" w:hAnsi="David"/>
          <w:color w:val="000000" w:themeColor="text1"/>
          <w:sz w:val="24"/>
          <w:rtl/>
        </w:rPr>
      </w:pPr>
    </w:p>
    <w:p w14:paraId="058D4F4D" w14:textId="77777777" w:rsidR="00235EF1" w:rsidRPr="00F31352" w:rsidRDefault="00235EF1" w:rsidP="00421C94">
      <w:pPr>
        <w:jc w:val="both"/>
        <w:rPr>
          <w:rFonts w:ascii="David" w:hAnsi="David"/>
          <w:color w:val="000000" w:themeColor="text1"/>
          <w:sz w:val="24"/>
        </w:rPr>
      </w:pPr>
      <w:r w:rsidRPr="00F31352">
        <w:rPr>
          <w:rFonts w:ascii="David" w:hAnsi="David"/>
          <w:color w:val="000000" w:themeColor="text1"/>
          <w:sz w:val="24"/>
          <w:rtl/>
        </w:rPr>
        <w:t>תאריך: __________________________</w:t>
      </w:r>
    </w:p>
    <w:sectPr w:rsidR="00235EF1" w:rsidRPr="00F31352" w:rsidSect="005E0FEB">
      <w:headerReference w:type="default" r:id="rId12"/>
      <w:footerReference w:type="default" r:id="rId13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42F2379" w14:textId="77777777" w:rsidR="005E0FEB" w:rsidRDefault="005E0FEB" w:rsidP="003C4C34">
      <w:r>
        <w:separator/>
      </w:r>
    </w:p>
  </w:endnote>
  <w:endnote w:type="continuationSeparator" w:id="0">
    <w:p w14:paraId="330C1C79" w14:textId="77777777" w:rsidR="005E0FEB" w:rsidRDefault="005E0FEB" w:rsidP="003C4C34">
      <w:r>
        <w:continuationSeparator/>
      </w:r>
    </w:p>
  </w:endnote>
  <w:endnote w:type="continuationNotice" w:id="1">
    <w:p w14:paraId="76FF38BC" w14:textId="77777777" w:rsidR="005E0FEB" w:rsidRDefault="005E0FE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unPenh">
    <w:charset w:val="00"/>
    <w:family w:val="auto"/>
    <w:pitch w:val="variable"/>
    <w:sig w:usb0="80000003" w:usb1="00000000" w:usb2="00010000" w:usb3="00000000" w:csb0="0000000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422235" w14:textId="77777777" w:rsidR="00DC4EE9" w:rsidRDefault="00DC4EE9">
    <w:pPr>
      <w:pStyle w:val="a8"/>
    </w:pPr>
    <w:r>
      <w:rPr>
        <w:rFonts w:hint="cs"/>
        <w:rtl/>
      </w:rPr>
      <w:t xml:space="preserve">חתימת המציע: _________________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C1933AD" w14:textId="77777777" w:rsidR="005E0FEB" w:rsidRDefault="005E0FEB" w:rsidP="003C4C34">
      <w:r>
        <w:separator/>
      </w:r>
    </w:p>
  </w:footnote>
  <w:footnote w:type="continuationSeparator" w:id="0">
    <w:p w14:paraId="334D30E0" w14:textId="77777777" w:rsidR="005E0FEB" w:rsidRDefault="005E0FEB" w:rsidP="003C4C34">
      <w:r>
        <w:continuationSeparator/>
      </w:r>
    </w:p>
  </w:footnote>
  <w:footnote w:type="continuationNotice" w:id="1">
    <w:p w14:paraId="70A29863" w14:textId="77777777" w:rsidR="005E0FEB" w:rsidRDefault="005E0FE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E4AFE1" w14:textId="77777777" w:rsidR="00DC4EE9" w:rsidRDefault="00DC4EE9" w:rsidP="00FF428B">
    <w:pPr>
      <w:jc w:val="center"/>
      <w:rPr>
        <w:rFonts w:ascii="David" w:hAnsi="David"/>
        <w:b/>
        <w:bCs/>
        <w:noProof/>
      </w:rPr>
    </w:pPr>
    <w:r>
      <w:rPr>
        <w:rFonts w:ascii="David" w:hAnsi="David"/>
        <w:b/>
        <w:bCs/>
        <w:noProof/>
        <w:rtl/>
      </w:rPr>
      <w:t xml:space="preserve">המנהל האזרחי ליהודה ושומרון </w:t>
    </w:r>
  </w:p>
  <w:p w14:paraId="083C3836" w14:textId="4B0E9801" w:rsidR="00DC4EE9" w:rsidRDefault="00DC4EE9" w:rsidP="00020D8B">
    <w:pPr>
      <w:jc w:val="center"/>
      <w:rPr>
        <w:rFonts w:ascii="David" w:hAnsi="David"/>
        <w:b/>
        <w:bCs/>
        <w:color w:val="000000"/>
        <w:sz w:val="24"/>
        <w:rtl/>
      </w:rPr>
    </w:pPr>
    <w:r>
      <w:rPr>
        <w:rFonts w:ascii="David" w:hAnsi="David"/>
        <w:b/>
        <w:bCs/>
        <w:szCs w:val="22"/>
        <w:rtl/>
      </w:rPr>
      <w:t xml:space="preserve">מכרז מס' </w:t>
    </w:r>
    <w:r w:rsidR="00020D8B">
      <w:rPr>
        <w:rFonts w:ascii="David" w:hAnsi="David" w:hint="cs"/>
        <w:b/>
        <w:bCs/>
        <w:szCs w:val="22"/>
        <w:rtl/>
      </w:rPr>
      <w:t>7</w:t>
    </w:r>
    <w:r>
      <w:rPr>
        <w:rFonts w:ascii="David" w:hAnsi="David"/>
        <w:b/>
        <w:bCs/>
        <w:szCs w:val="22"/>
        <w:rtl/>
      </w:rPr>
      <w:t xml:space="preserve">/24, </w:t>
    </w:r>
    <w:r w:rsidR="00020D8B">
      <w:rPr>
        <w:rFonts w:ascii="David" w:hAnsi="David" w:hint="cs"/>
        <w:b/>
        <w:bCs/>
        <w:szCs w:val="22"/>
        <w:rtl/>
      </w:rPr>
      <w:t>לביצוע עבודות אחזקה ושיפוצים עבור המנהל האזרחי</w:t>
    </w:r>
  </w:p>
  <w:p w14:paraId="0945318F" w14:textId="77777777" w:rsidR="00DC4EE9" w:rsidRDefault="00DC4EE9" w:rsidP="00FF428B">
    <w:pPr>
      <w:jc w:val="center"/>
      <w:rPr>
        <w:rFonts w:ascii="David" w:hAnsi="David"/>
        <w:b/>
        <w:bCs/>
        <w:color w:val="000000"/>
        <w:sz w:val="24"/>
        <w:rtl/>
      </w:rPr>
    </w:pPr>
  </w:p>
  <w:p w14:paraId="3E8AE86E" w14:textId="31345FFB" w:rsidR="00DC4EE9" w:rsidRPr="00FF428B" w:rsidRDefault="00020D8B" w:rsidP="00FF428B">
    <w:pPr>
      <w:jc w:val="center"/>
      <w:rPr>
        <w:rFonts w:ascii="David" w:hAnsi="David"/>
        <w:b/>
        <w:bCs/>
        <w:color w:val="000000"/>
        <w:sz w:val="24"/>
      </w:rPr>
    </w:pPr>
    <w:r>
      <w:rPr>
        <w:rFonts w:ascii="David" w:hAnsi="David" w:hint="cs"/>
        <w:b/>
        <w:bCs/>
        <w:color w:val="000000" w:themeColor="text1"/>
        <w:sz w:val="24"/>
        <w:u w:val="single"/>
        <w:rtl/>
      </w:rPr>
      <w:t>שינוי במסמכי המכרז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196619"/>
    <w:multiLevelType w:val="hybridMultilevel"/>
    <w:tmpl w:val="250CAB06"/>
    <w:lvl w:ilvl="0" w:tplc="E3ACBE12">
      <w:start w:val="1"/>
      <w:numFmt w:val="bullet"/>
      <w:lvlText w:val=""/>
      <w:lvlJc w:val="left"/>
      <w:pPr>
        <w:ind w:left="199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3" w:hanging="360"/>
      </w:pPr>
      <w:rPr>
        <w:rFonts w:ascii="Wingdings" w:hAnsi="Wingdings" w:hint="default"/>
      </w:rPr>
    </w:lvl>
  </w:abstractNum>
  <w:abstractNum w:abstractNumId="1" w15:restartNumberingAfterBreak="0">
    <w:nsid w:val="14C927D3"/>
    <w:multiLevelType w:val="hybridMultilevel"/>
    <w:tmpl w:val="6458E7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663479"/>
    <w:multiLevelType w:val="hybridMultilevel"/>
    <w:tmpl w:val="33FCDB70"/>
    <w:lvl w:ilvl="0" w:tplc="EEEEADB6">
      <w:start w:val="1"/>
      <w:numFmt w:val="hebrew1"/>
      <w:lvlText w:val="%1."/>
      <w:lvlJc w:val="center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1B4F57"/>
    <w:multiLevelType w:val="hybridMultilevel"/>
    <w:tmpl w:val="B6321854"/>
    <w:lvl w:ilvl="0" w:tplc="3B56DC1C">
      <w:start w:val="1"/>
      <w:numFmt w:val="bullet"/>
      <w:lvlText w:val="-"/>
      <w:lvlJc w:val="left"/>
      <w:pPr>
        <w:ind w:left="720" w:hanging="360"/>
      </w:pPr>
      <w:rPr>
        <w:rFonts w:ascii="DaunPenh" w:eastAsia="Times New Roman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C32234"/>
    <w:multiLevelType w:val="hybridMultilevel"/>
    <w:tmpl w:val="D68AF7F0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362A3674"/>
    <w:multiLevelType w:val="hybridMultilevel"/>
    <w:tmpl w:val="A4A25DA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DB1472"/>
    <w:multiLevelType w:val="hybridMultilevel"/>
    <w:tmpl w:val="A1328756"/>
    <w:lvl w:ilvl="0" w:tplc="ADBA685A">
      <w:start w:val="1"/>
      <w:numFmt w:val="bullet"/>
      <w:lvlText w:val="-"/>
      <w:lvlJc w:val="left"/>
      <w:pPr>
        <w:ind w:left="720" w:hanging="360"/>
      </w:pPr>
      <w:rPr>
        <w:rFonts w:ascii="DaunPenh" w:eastAsiaTheme="minorHAnsi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A32210E"/>
    <w:multiLevelType w:val="hybridMultilevel"/>
    <w:tmpl w:val="DD98A4CE"/>
    <w:lvl w:ilvl="0" w:tplc="13E4992C">
      <w:start w:val="1"/>
      <w:numFmt w:val="decimal"/>
      <w:lvlText w:val="%1)"/>
      <w:lvlJc w:val="left"/>
      <w:pPr>
        <w:ind w:left="108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5A0B221A"/>
    <w:multiLevelType w:val="hybridMultilevel"/>
    <w:tmpl w:val="FA8ECFEC"/>
    <w:lvl w:ilvl="0" w:tplc="2820D1A2">
      <w:start w:val="1"/>
      <w:numFmt w:val="decimal"/>
      <w:lvlText w:val="%1)"/>
      <w:lvlJc w:val="left"/>
      <w:pPr>
        <w:ind w:left="144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5CAF686D"/>
    <w:multiLevelType w:val="hybridMultilevel"/>
    <w:tmpl w:val="D51405C0"/>
    <w:lvl w:ilvl="0" w:tplc="C4CC5148">
      <w:start w:val="1"/>
      <w:numFmt w:val="hebrew1"/>
      <w:lvlText w:val="%1."/>
      <w:lvlJc w:val="center"/>
      <w:pPr>
        <w:ind w:left="44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7" w:hanging="360"/>
      </w:pPr>
    </w:lvl>
    <w:lvl w:ilvl="2" w:tplc="0409001B" w:tentative="1">
      <w:start w:val="1"/>
      <w:numFmt w:val="lowerRoman"/>
      <w:lvlText w:val="%3."/>
      <w:lvlJc w:val="right"/>
      <w:pPr>
        <w:ind w:left="1887" w:hanging="180"/>
      </w:pPr>
    </w:lvl>
    <w:lvl w:ilvl="3" w:tplc="0409000F" w:tentative="1">
      <w:start w:val="1"/>
      <w:numFmt w:val="decimal"/>
      <w:lvlText w:val="%4."/>
      <w:lvlJc w:val="left"/>
      <w:pPr>
        <w:ind w:left="2607" w:hanging="360"/>
      </w:pPr>
    </w:lvl>
    <w:lvl w:ilvl="4" w:tplc="04090019" w:tentative="1">
      <w:start w:val="1"/>
      <w:numFmt w:val="lowerLetter"/>
      <w:lvlText w:val="%5."/>
      <w:lvlJc w:val="left"/>
      <w:pPr>
        <w:ind w:left="3327" w:hanging="360"/>
      </w:pPr>
    </w:lvl>
    <w:lvl w:ilvl="5" w:tplc="0409001B" w:tentative="1">
      <w:start w:val="1"/>
      <w:numFmt w:val="lowerRoman"/>
      <w:lvlText w:val="%6."/>
      <w:lvlJc w:val="right"/>
      <w:pPr>
        <w:ind w:left="4047" w:hanging="180"/>
      </w:pPr>
    </w:lvl>
    <w:lvl w:ilvl="6" w:tplc="0409000F" w:tentative="1">
      <w:start w:val="1"/>
      <w:numFmt w:val="decimal"/>
      <w:lvlText w:val="%7."/>
      <w:lvlJc w:val="left"/>
      <w:pPr>
        <w:ind w:left="4767" w:hanging="360"/>
      </w:pPr>
    </w:lvl>
    <w:lvl w:ilvl="7" w:tplc="04090019" w:tentative="1">
      <w:start w:val="1"/>
      <w:numFmt w:val="lowerLetter"/>
      <w:lvlText w:val="%8."/>
      <w:lvlJc w:val="left"/>
      <w:pPr>
        <w:ind w:left="5487" w:hanging="360"/>
      </w:pPr>
    </w:lvl>
    <w:lvl w:ilvl="8" w:tplc="0409001B" w:tentative="1">
      <w:start w:val="1"/>
      <w:numFmt w:val="lowerRoman"/>
      <w:lvlText w:val="%9."/>
      <w:lvlJc w:val="right"/>
      <w:pPr>
        <w:ind w:left="6207" w:hanging="180"/>
      </w:pPr>
    </w:lvl>
  </w:abstractNum>
  <w:abstractNum w:abstractNumId="10" w15:restartNumberingAfterBreak="0">
    <w:nsid w:val="6DAC1CA0"/>
    <w:multiLevelType w:val="hybridMultilevel"/>
    <w:tmpl w:val="9BE4102C"/>
    <w:lvl w:ilvl="0" w:tplc="61A68CD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"/>
  </w:num>
  <w:num w:numId="3">
    <w:abstractNumId w:val="6"/>
  </w:num>
  <w:num w:numId="4">
    <w:abstractNumId w:val="1"/>
  </w:num>
  <w:num w:numId="5">
    <w:abstractNumId w:val="5"/>
  </w:num>
  <w:num w:numId="6">
    <w:abstractNumId w:val="9"/>
  </w:num>
  <w:num w:numId="7">
    <w:abstractNumId w:val="0"/>
  </w:num>
  <w:num w:numId="8">
    <w:abstractNumId w:val="2"/>
  </w:num>
  <w:num w:numId="9">
    <w:abstractNumId w:val="8"/>
  </w:num>
  <w:num w:numId="10">
    <w:abstractNumId w:val="4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75A"/>
    <w:rsid w:val="00020D8B"/>
    <w:rsid w:val="00064AF4"/>
    <w:rsid w:val="000A1B68"/>
    <w:rsid w:val="000E00F3"/>
    <w:rsid w:val="000E3257"/>
    <w:rsid w:val="00114915"/>
    <w:rsid w:val="001705FA"/>
    <w:rsid w:val="00193622"/>
    <w:rsid w:val="001A463C"/>
    <w:rsid w:val="001D01BC"/>
    <w:rsid w:val="001D5AD5"/>
    <w:rsid w:val="001E0AA7"/>
    <w:rsid w:val="001E645D"/>
    <w:rsid w:val="001F1CC4"/>
    <w:rsid w:val="001F2D29"/>
    <w:rsid w:val="001F6559"/>
    <w:rsid w:val="00214AED"/>
    <w:rsid w:val="00222C84"/>
    <w:rsid w:val="00222E87"/>
    <w:rsid w:val="0022353D"/>
    <w:rsid w:val="002274A1"/>
    <w:rsid w:val="00235EF1"/>
    <w:rsid w:val="00237C10"/>
    <w:rsid w:val="00241629"/>
    <w:rsid w:val="00245BAD"/>
    <w:rsid w:val="002631AD"/>
    <w:rsid w:val="002762DC"/>
    <w:rsid w:val="00291D39"/>
    <w:rsid w:val="00293146"/>
    <w:rsid w:val="002A1C6E"/>
    <w:rsid w:val="002B43AA"/>
    <w:rsid w:val="002C06F1"/>
    <w:rsid w:val="0030175A"/>
    <w:rsid w:val="0035188B"/>
    <w:rsid w:val="00360CB7"/>
    <w:rsid w:val="00367092"/>
    <w:rsid w:val="00375407"/>
    <w:rsid w:val="003926CE"/>
    <w:rsid w:val="00396566"/>
    <w:rsid w:val="003A1303"/>
    <w:rsid w:val="003A786B"/>
    <w:rsid w:val="003C2045"/>
    <w:rsid w:val="003C4C34"/>
    <w:rsid w:val="003C5FE4"/>
    <w:rsid w:val="003F17B1"/>
    <w:rsid w:val="004006CD"/>
    <w:rsid w:val="00421C94"/>
    <w:rsid w:val="00425FCB"/>
    <w:rsid w:val="0043534A"/>
    <w:rsid w:val="00455887"/>
    <w:rsid w:val="00464B12"/>
    <w:rsid w:val="0046635F"/>
    <w:rsid w:val="00493FC0"/>
    <w:rsid w:val="004C316D"/>
    <w:rsid w:val="004C43A6"/>
    <w:rsid w:val="004E1A01"/>
    <w:rsid w:val="00517145"/>
    <w:rsid w:val="005660AA"/>
    <w:rsid w:val="005A273E"/>
    <w:rsid w:val="005D7C60"/>
    <w:rsid w:val="005E0FEB"/>
    <w:rsid w:val="00665D69"/>
    <w:rsid w:val="00695FE3"/>
    <w:rsid w:val="0069710D"/>
    <w:rsid w:val="006A3691"/>
    <w:rsid w:val="006C332E"/>
    <w:rsid w:val="006C3C83"/>
    <w:rsid w:val="006E2AFC"/>
    <w:rsid w:val="006E6583"/>
    <w:rsid w:val="00706A9D"/>
    <w:rsid w:val="007159F4"/>
    <w:rsid w:val="00724D1E"/>
    <w:rsid w:val="00760794"/>
    <w:rsid w:val="0077685F"/>
    <w:rsid w:val="007A5B67"/>
    <w:rsid w:val="00814DDB"/>
    <w:rsid w:val="0083451B"/>
    <w:rsid w:val="0084088F"/>
    <w:rsid w:val="008471B8"/>
    <w:rsid w:val="008D5890"/>
    <w:rsid w:val="00901BBB"/>
    <w:rsid w:val="00947514"/>
    <w:rsid w:val="009753D5"/>
    <w:rsid w:val="00986056"/>
    <w:rsid w:val="009867A6"/>
    <w:rsid w:val="00996140"/>
    <w:rsid w:val="009963B0"/>
    <w:rsid w:val="009A1B94"/>
    <w:rsid w:val="009A4970"/>
    <w:rsid w:val="009D7822"/>
    <w:rsid w:val="009E01C4"/>
    <w:rsid w:val="009E17DD"/>
    <w:rsid w:val="009E1873"/>
    <w:rsid w:val="00A17D26"/>
    <w:rsid w:val="00A22742"/>
    <w:rsid w:val="00A450C3"/>
    <w:rsid w:val="00A57520"/>
    <w:rsid w:val="00A65799"/>
    <w:rsid w:val="00A70AD9"/>
    <w:rsid w:val="00A70BF7"/>
    <w:rsid w:val="00A81B6B"/>
    <w:rsid w:val="00A93BA3"/>
    <w:rsid w:val="00AC0F9A"/>
    <w:rsid w:val="00AD0389"/>
    <w:rsid w:val="00AF1E86"/>
    <w:rsid w:val="00B17369"/>
    <w:rsid w:val="00B2420E"/>
    <w:rsid w:val="00B34A57"/>
    <w:rsid w:val="00B65554"/>
    <w:rsid w:val="00B745F7"/>
    <w:rsid w:val="00B830C3"/>
    <w:rsid w:val="00B978AD"/>
    <w:rsid w:val="00BA4BBD"/>
    <w:rsid w:val="00BB0ED7"/>
    <w:rsid w:val="00BB4F01"/>
    <w:rsid w:val="00C0287F"/>
    <w:rsid w:val="00C07F1D"/>
    <w:rsid w:val="00C127ED"/>
    <w:rsid w:val="00C45A55"/>
    <w:rsid w:val="00C51443"/>
    <w:rsid w:val="00C6111A"/>
    <w:rsid w:val="00C66F77"/>
    <w:rsid w:val="00C77FAD"/>
    <w:rsid w:val="00C91D0C"/>
    <w:rsid w:val="00CB692B"/>
    <w:rsid w:val="00CB6EFB"/>
    <w:rsid w:val="00CD5A74"/>
    <w:rsid w:val="00D31EDF"/>
    <w:rsid w:val="00D53919"/>
    <w:rsid w:val="00DA4746"/>
    <w:rsid w:val="00DB2B21"/>
    <w:rsid w:val="00DC4EE9"/>
    <w:rsid w:val="00DE5836"/>
    <w:rsid w:val="00DF4C7A"/>
    <w:rsid w:val="00E125E8"/>
    <w:rsid w:val="00E2575A"/>
    <w:rsid w:val="00E67105"/>
    <w:rsid w:val="00E87133"/>
    <w:rsid w:val="00E87CE2"/>
    <w:rsid w:val="00E956CB"/>
    <w:rsid w:val="00EA34D5"/>
    <w:rsid w:val="00ED2E8A"/>
    <w:rsid w:val="00EE27B2"/>
    <w:rsid w:val="00EF618C"/>
    <w:rsid w:val="00F31352"/>
    <w:rsid w:val="00F643B3"/>
    <w:rsid w:val="00F6677D"/>
    <w:rsid w:val="00FC33C9"/>
    <w:rsid w:val="00FF42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08E24BC"/>
  <w15:docId w15:val="{0D2C641F-F8D6-481D-8AB7-08059E6D4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2575A"/>
    <w:pPr>
      <w:bidi/>
      <w:spacing w:after="0" w:line="240" w:lineRule="auto"/>
    </w:pPr>
    <w:rPr>
      <w:rFonts w:ascii="Times New Roman" w:eastAsia="Times New Roman" w:hAnsi="Times New Roman" w:cs="David"/>
      <w:szCs w:val="24"/>
    </w:rPr>
  </w:style>
  <w:style w:type="paragraph" w:styleId="1">
    <w:name w:val="heading 1"/>
    <w:basedOn w:val="a"/>
    <w:next w:val="2"/>
    <w:link w:val="10"/>
    <w:qFormat/>
    <w:rsid w:val="001F2D29"/>
    <w:pPr>
      <w:keepNext/>
      <w:keepLines/>
      <w:widowControl w:val="0"/>
      <w:tabs>
        <w:tab w:val="num" w:pos="454"/>
      </w:tabs>
      <w:spacing w:before="360" w:after="240"/>
      <w:ind w:left="454" w:hanging="454"/>
      <w:jc w:val="center"/>
      <w:outlineLvl w:val="0"/>
    </w:pPr>
    <w:rPr>
      <w:rFonts w:ascii="Arial" w:hAnsi="Arial" w:cs="Times New Roman"/>
      <w:b/>
      <w:bCs/>
      <w:kern w:val="28"/>
      <w:sz w:val="26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1F2D2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17D2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35E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aliases w:val="פיסקת bullets,LP1,lp1,Bullet List,FooterText,numbered,Paragraphe de liste1,x.x.x.x,פיסקת רשימה11,style 2,נספח 2 מתוקן,List Paragraph_0,List Paragraph_1,מפרט פירוט סעיפים,מכרזים - טקסט סעיפים,LP11,List Paragraph_01,List Paragraph_11,רשימה א.ב"/>
    <w:basedOn w:val="a"/>
    <w:link w:val="a5"/>
    <w:uiPriority w:val="34"/>
    <w:qFormat/>
    <w:rsid w:val="0084088F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Cs w:val="22"/>
    </w:rPr>
  </w:style>
  <w:style w:type="paragraph" w:styleId="a6">
    <w:name w:val="header"/>
    <w:basedOn w:val="a"/>
    <w:link w:val="a7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rsid w:val="003C4C34"/>
    <w:rPr>
      <w:rFonts w:ascii="Times New Roman" w:eastAsia="Times New Roman" w:hAnsi="Times New Roman" w:cs="David"/>
      <w:szCs w:val="24"/>
    </w:rPr>
  </w:style>
  <w:style w:type="paragraph" w:styleId="a8">
    <w:name w:val="footer"/>
    <w:basedOn w:val="a"/>
    <w:link w:val="a9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0"/>
    <w:link w:val="a8"/>
    <w:uiPriority w:val="99"/>
    <w:rsid w:val="003C4C34"/>
    <w:rPr>
      <w:rFonts w:ascii="Times New Roman" w:eastAsia="Times New Roman" w:hAnsi="Times New Roman" w:cs="David"/>
      <w:szCs w:val="24"/>
    </w:rPr>
  </w:style>
  <w:style w:type="character" w:customStyle="1" w:styleId="10">
    <w:name w:val="כותרת 1 תו"/>
    <w:basedOn w:val="a0"/>
    <w:link w:val="1"/>
    <w:rsid w:val="001F2D29"/>
    <w:rPr>
      <w:rFonts w:ascii="Arial" w:eastAsia="Times New Roman" w:hAnsi="Arial" w:cs="Times New Roman"/>
      <w:b/>
      <w:bCs/>
      <w:kern w:val="28"/>
      <w:sz w:val="26"/>
      <w:szCs w:val="32"/>
    </w:rPr>
  </w:style>
  <w:style w:type="character" w:customStyle="1" w:styleId="20">
    <w:name w:val="כותרת 2 תו"/>
    <w:basedOn w:val="a0"/>
    <w:link w:val="2"/>
    <w:uiPriority w:val="9"/>
    <w:rsid w:val="001F2D2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m-2239432880480574473msolistparagraph">
    <w:name w:val="m_-2239432880480574473msolistparagraph"/>
    <w:basedOn w:val="a"/>
    <w:rsid w:val="0043534A"/>
    <w:pPr>
      <w:bidi w:val="0"/>
      <w:spacing w:before="100" w:beforeAutospacing="1" w:after="100" w:afterAutospacing="1"/>
    </w:pPr>
    <w:rPr>
      <w:rFonts w:cs="Times New Roman"/>
      <w:sz w:val="24"/>
    </w:rPr>
  </w:style>
  <w:style w:type="paragraph" w:customStyle="1" w:styleId="m6702302880288143120msolistparagraph">
    <w:name w:val="m_6702302880288143120msolistparagraph"/>
    <w:basedOn w:val="a"/>
    <w:rsid w:val="00C91D0C"/>
    <w:pPr>
      <w:bidi w:val="0"/>
      <w:spacing w:before="100" w:beforeAutospacing="1" w:after="100" w:afterAutospacing="1"/>
    </w:pPr>
    <w:rPr>
      <w:rFonts w:cs="Times New Roman"/>
      <w:sz w:val="24"/>
    </w:rPr>
  </w:style>
  <w:style w:type="character" w:styleId="aa">
    <w:name w:val="Placeholder Text"/>
    <w:basedOn w:val="a0"/>
    <w:uiPriority w:val="99"/>
    <w:semiHidden/>
    <w:rsid w:val="00421C94"/>
    <w:rPr>
      <w:color w:val="808080"/>
    </w:rPr>
  </w:style>
  <w:style w:type="paragraph" w:styleId="ab">
    <w:name w:val="Balloon Text"/>
    <w:basedOn w:val="a"/>
    <w:link w:val="ac"/>
    <w:uiPriority w:val="99"/>
    <w:semiHidden/>
    <w:unhideWhenUsed/>
    <w:rsid w:val="00421C94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421C94"/>
    <w:rPr>
      <w:rFonts w:ascii="Tahoma" w:eastAsia="Times New Roman" w:hAnsi="Tahoma" w:cs="Tahoma"/>
      <w:sz w:val="16"/>
      <w:szCs w:val="16"/>
    </w:rPr>
  </w:style>
  <w:style w:type="paragraph" w:customStyle="1" w:styleId="ad">
    <w:name w:val="דוד"/>
    <w:basedOn w:val="a"/>
    <w:rsid w:val="00421C94"/>
    <w:pPr>
      <w:spacing w:line="360" w:lineRule="auto"/>
      <w:jc w:val="both"/>
    </w:pPr>
    <w:rPr>
      <w:sz w:val="20"/>
    </w:rPr>
  </w:style>
  <w:style w:type="character" w:customStyle="1" w:styleId="a5">
    <w:name w:val="פיסקת רשימה תו"/>
    <w:aliases w:val="פיסקת bullets תו,LP1 תו,lp1 תו,Bullet List תו,FooterText תו,numbered תו,Paragraphe de liste1 תו,x.x.x.x תו,פיסקת רשימה11 תו,style 2 תו,נספח 2 מתוקן תו,List Paragraph_0 תו,List Paragraph_1 תו,מפרט פירוט סעיפים תו,מכרזים - טקסט סעיפים תו"/>
    <w:link w:val="a4"/>
    <w:uiPriority w:val="34"/>
    <w:locked/>
    <w:rsid w:val="00375407"/>
  </w:style>
  <w:style w:type="character" w:customStyle="1" w:styleId="30">
    <w:name w:val="כותרת 3 תו"/>
    <w:basedOn w:val="a0"/>
    <w:link w:val="3"/>
    <w:uiPriority w:val="9"/>
    <w:semiHidden/>
    <w:rsid w:val="00A17D26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ae">
    <w:name w:val="annotation reference"/>
    <w:basedOn w:val="a0"/>
    <w:uiPriority w:val="99"/>
    <w:semiHidden/>
    <w:unhideWhenUsed/>
    <w:rsid w:val="000A1B68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0A1B68"/>
    <w:rPr>
      <w:sz w:val="20"/>
      <w:szCs w:val="20"/>
    </w:rPr>
  </w:style>
  <w:style w:type="character" w:customStyle="1" w:styleId="af0">
    <w:name w:val="טקסט הערה תו"/>
    <w:basedOn w:val="a0"/>
    <w:link w:val="af"/>
    <w:uiPriority w:val="99"/>
    <w:semiHidden/>
    <w:rsid w:val="000A1B68"/>
    <w:rPr>
      <w:rFonts w:ascii="Times New Roman" w:eastAsia="Times New Roman" w:hAnsi="Times New Roman" w:cs="David"/>
      <w:sz w:val="20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0A1B68"/>
    <w:rPr>
      <w:b/>
      <w:bCs/>
    </w:rPr>
  </w:style>
  <w:style w:type="character" w:customStyle="1" w:styleId="af2">
    <w:name w:val="נושא הערה תו"/>
    <w:basedOn w:val="af0"/>
    <w:link w:val="af1"/>
    <w:uiPriority w:val="99"/>
    <w:semiHidden/>
    <w:rsid w:val="000A1B68"/>
    <w:rPr>
      <w:rFonts w:ascii="Times New Roman" w:eastAsia="Times New Roman" w:hAnsi="Times New Roman" w:cs="David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505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00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3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338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47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43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07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393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46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103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647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840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4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5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75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22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48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37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7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71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2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4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1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46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0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1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36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9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35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4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0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0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24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9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64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56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9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4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28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main.knesset.gov.il/Activity/Legislation/Laws/Pages/LawPrimary.aspx?t=lawlaws&amp;st=lawlaws&amp;lawitemid=2001218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080E1C0788234F80ACC9D5C8197866" ma:contentTypeVersion="18" ma:contentTypeDescription="Create a new document." ma:contentTypeScope="" ma:versionID="721fb7250468ddc2c7caf0954c7064a7">
  <xsd:schema xmlns:xsd="http://www.w3.org/2001/XMLSchema" xmlns:xs="http://www.w3.org/2001/XMLSchema" xmlns:p="http://schemas.microsoft.com/office/2006/metadata/properties" xmlns:ns2="60beb52e-0ad7-40cd-8286-f706b05a15d9" xmlns:ns3="c50e4c11-99f2-4204-a83b-6e5d2aa6e6ba" targetNamespace="http://schemas.microsoft.com/office/2006/metadata/properties" ma:root="true" ma:fieldsID="eaf2aacc90ebe67531835d913db9e810" ns2:_="" ns3:_="">
    <xsd:import namespace="60beb52e-0ad7-40cd-8286-f706b05a15d9"/>
    <xsd:import namespace="c50e4c11-99f2-4204-a83b-6e5d2aa6e6b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eb52e-0ad7-40cd-8286-f706b05a15d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43e62ba4-8fb8-479e-a15e-b3187507b9f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0e4c11-99f2-4204-a83b-6e5d2aa6e6ba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38c6be0-cb52-4762-89cb-2d644ddda53b}" ma:internalName="TaxCatchAll" ma:showField="CatchAllData" ma:web="c50e4c11-99f2-4204-a83b-6e5d2aa6e6b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sisl xmlns:xsi="http://www.w3.org/2001/XMLSchema-instance" xmlns:xsd="http://www.w3.org/2001/XMLSchema" xmlns="http://www.boldonjames.com/2008/01/sie/internal/label" sislVersion="0" policy="14447ca0-e25b-4a51-8861-90d15bd1f4d2" origin="userSelected">
  <element uid="id_classification_generalbusiness" value=""/>
</sisl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50e4c11-99f2-4204-a83b-6e5d2aa6e6ba" xsi:nil="true"/>
    <lcf76f155ced4ddcb4097134ff3c332f xmlns="60beb52e-0ad7-40cd-8286-f706b05a15d9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C34E21FC-C5F8-41DE-B276-A2D9E462495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0beb52e-0ad7-40cd-8286-f706b05a15d9"/>
    <ds:schemaRef ds:uri="c50e4c11-99f2-4204-a83b-6e5d2aa6e6b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F20FF6-E729-49B9-8E13-82FDB8DFB45D}">
  <ds:schemaRefs>
    <ds:schemaRef ds:uri="http://www.w3.org/2001/XMLSchema"/>
    <ds:schemaRef ds:uri="http://www.boldonjames.com/2008/01/sie/internal/label"/>
  </ds:schemaRefs>
</ds:datastoreItem>
</file>

<file path=customXml/itemProps3.xml><?xml version="1.0" encoding="utf-8"?>
<ds:datastoreItem xmlns:ds="http://schemas.openxmlformats.org/officeDocument/2006/customXml" ds:itemID="{B55B6037-2E1C-4B03-8A47-EF34111DE18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45F86BF-117B-4D98-B601-0FF07B78D721}">
  <ds:schemaRefs>
    <ds:schemaRef ds:uri="http://purl.org/dc/elements/1.1/"/>
    <ds:schemaRef ds:uri="http://schemas.microsoft.com/office/2006/metadata/properties"/>
    <ds:schemaRef ds:uri="c50e4c11-99f2-4204-a83b-6e5d2aa6e6ba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60beb52e-0ad7-40cd-8286-f706b05a15d9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141</Words>
  <Characters>709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matan.mehaber@gmail.com</dc:creator>
  <cp:lastModifiedBy>אלינור שלמה</cp:lastModifiedBy>
  <cp:revision>3</cp:revision>
  <cp:lastPrinted>2023-10-23T10:10:00Z</cp:lastPrinted>
  <dcterms:created xsi:type="dcterms:W3CDTF">2024-05-05T11:48:00Z</dcterms:created>
  <dcterms:modified xsi:type="dcterms:W3CDTF">2024-05-05T11:55:00Z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dac42a0c-b49c-4c4a-a347-9b50ef73b83e</vt:lpwstr>
  </property>
  <property fmtid="{D5CDD505-2E9C-101B-9397-08002B2CF9AE}" pid="3" name="bjSaver">
    <vt:lpwstr>1q4XiXs6Csq74UyeQPYKubxdzZax127j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policy="14447ca0-e25b-4a51-8861-90d15bd1f4d2" origin="userSelected" xmlns="http://www.boldonj</vt:lpwstr>
  </property>
  <property fmtid="{D5CDD505-2E9C-101B-9397-08002B2CF9AE}" pid="5" name="bjDocumentLabelXML-0">
    <vt:lpwstr>ames.com/2008/01/sie/internal/label"&gt;&lt;element uid="id_classification_generalbusiness" value="" /&gt;&lt;/sisl&gt;</vt:lpwstr>
  </property>
  <property fmtid="{D5CDD505-2E9C-101B-9397-08002B2CF9AE}" pid="6" name="bjDocumentSecurityLabel">
    <vt:lpwstr>עסקי</vt:lpwstr>
  </property>
  <property fmtid="{D5CDD505-2E9C-101B-9397-08002B2CF9AE}" pid="7" name="bjClsUserRVM">
    <vt:lpwstr>[]</vt:lpwstr>
  </property>
  <property fmtid="{D5CDD505-2E9C-101B-9397-08002B2CF9AE}" pid="8" name="ContentTypeId">
    <vt:lpwstr>0x0101003F080E1C0788234F80ACC9D5C8197866</vt:lpwstr>
  </property>
  <property fmtid="{D5CDD505-2E9C-101B-9397-08002B2CF9AE}" pid="9" name="MediaServiceImageTags">
    <vt:lpwstr/>
  </property>
</Properties>
</file>